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1785"/>
      </w:tblGrid>
      <w:tr w:rsidR="00C65FD6" w:rsidTr="00697D54">
        <w:tc>
          <w:tcPr>
            <w:tcW w:w="1784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4A0052" w:rsidTr="00697D54">
        <w:tc>
          <w:tcPr>
            <w:tcW w:w="1784" w:type="dxa"/>
          </w:tcPr>
          <w:p w:rsidR="004A0052" w:rsidRDefault="004A0052">
            <w:r>
              <w:t>10/01/2024</w:t>
            </w:r>
          </w:p>
        </w:tc>
        <w:tc>
          <w:tcPr>
            <w:tcW w:w="1784" w:type="dxa"/>
          </w:tcPr>
          <w:p w:rsidR="004A0052" w:rsidRDefault="004A0052">
            <w:r>
              <w:t>PG/377</w:t>
            </w:r>
          </w:p>
        </w:tc>
        <w:tc>
          <w:tcPr>
            <w:tcW w:w="1785" w:type="dxa"/>
          </w:tcPr>
          <w:p w:rsidR="004A0052" w:rsidRDefault="004A0052">
            <w:r>
              <w:t>Richiesta buste paga e timbrature mensili dal 01/01/2017</w:t>
            </w:r>
          </w:p>
        </w:tc>
        <w:tc>
          <w:tcPr>
            <w:tcW w:w="1785" w:type="dxa"/>
          </w:tcPr>
          <w:p w:rsidR="004A0052" w:rsidRDefault="004A0052">
            <w:r>
              <w:t>SSD Personale</w:t>
            </w:r>
          </w:p>
        </w:tc>
        <w:tc>
          <w:tcPr>
            <w:tcW w:w="1785" w:type="dxa"/>
          </w:tcPr>
          <w:p w:rsidR="004A0052" w:rsidRDefault="004A0052">
            <w:r>
              <w:t>08/02/2024</w:t>
            </w:r>
          </w:p>
        </w:tc>
        <w:tc>
          <w:tcPr>
            <w:tcW w:w="1785" w:type="dxa"/>
          </w:tcPr>
          <w:p w:rsidR="004A0052" w:rsidRDefault="004A0052">
            <w:r>
              <w:t>PG/1693</w:t>
            </w:r>
          </w:p>
        </w:tc>
        <w:tc>
          <w:tcPr>
            <w:tcW w:w="1785" w:type="dxa"/>
          </w:tcPr>
          <w:p w:rsidR="004A0052" w:rsidRDefault="004A0052">
            <w:r>
              <w:t xml:space="preserve">Il dipendente è stato invitato ad accedere sul portale dipendente, ove attraverso username e password, è possibile accedere e scaricare i prospetti busta paga e lo storico delle presenze </w:t>
            </w:r>
          </w:p>
        </w:tc>
      </w:tr>
      <w:tr w:rsidR="00C65FD6" w:rsidTr="00697D54">
        <w:tc>
          <w:tcPr>
            <w:tcW w:w="1784" w:type="dxa"/>
          </w:tcPr>
          <w:p w:rsidR="00C65FD6" w:rsidRDefault="000F4600">
            <w:r>
              <w:t>29/01/2024</w:t>
            </w:r>
          </w:p>
        </w:tc>
        <w:tc>
          <w:tcPr>
            <w:tcW w:w="1784" w:type="dxa"/>
          </w:tcPr>
          <w:p w:rsidR="00C65FD6" w:rsidRDefault="000F4600">
            <w:r>
              <w:t>PG/1118</w:t>
            </w:r>
          </w:p>
        </w:tc>
        <w:tc>
          <w:tcPr>
            <w:tcW w:w="1785" w:type="dxa"/>
          </w:tcPr>
          <w:p w:rsidR="00C65FD6" w:rsidRDefault="000F4600">
            <w:r>
              <w:t xml:space="preserve">Richiesta accesso atti L.241/90 e ss.mm.ii  relativa agli atti inerenti l’esito della manifestazione di interesse per la nomina dei </w:t>
            </w:r>
            <w:r w:rsidR="00971317">
              <w:t>componenti C.M.I.</w:t>
            </w:r>
          </w:p>
        </w:tc>
        <w:tc>
          <w:tcPr>
            <w:tcW w:w="1785" w:type="dxa"/>
          </w:tcPr>
          <w:p w:rsidR="00C65FD6" w:rsidRDefault="004A0052">
            <w:r>
              <w:t>SSD</w:t>
            </w:r>
            <w:r w:rsidR="00971317">
              <w:t xml:space="preserve"> Personale</w:t>
            </w:r>
          </w:p>
          <w:p w:rsidR="00971317" w:rsidRDefault="00971317">
            <w:r>
              <w:t>Direzione Generale</w:t>
            </w:r>
          </w:p>
        </w:tc>
        <w:tc>
          <w:tcPr>
            <w:tcW w:w="1785" w:type="dxa"/>
          </w:tcPr>
          <w:p w:rsidR="00C65FD6" w:rsidRDefault="00971317">
            <w:r>
              <w:t>27/02/2024</w:t>
            </w:r>
          </w:p>
        </w:tc>
        <w:tc>
          <w:tcPr>
            <w:tcW w:w="1785" w:type="dxa"/>
          </w:tcPr>
          <w:p w:rsidR="00C65FD6" w:rsidRDefault="00971317">
            <w:r>
              <w:t>PG/2421</w:t>
            </w:r>
          </w:p>
        </w:tc>
        <w:tc>
          <w:tcPr>
            <w:tcW w:w="1785" w:type="dxa"/>
          </w:tcPr>
          <w:p w:rsidR="00C65FD6" w:rsidRDefault="00971317">
            <w:r>
              <w:t>Sono stati forniti gli elenchi del personale sanitario, socio-sanitario (assistente sociale) ed amminis</w:t>
            </w:r>
            <w:r w:rsidR="009E1782">
              <w:t>trativo che ha partecipato….</w:t>
            </w:r>
            <w:bookmarkStart w:id="0" w:name="_GoBack"/>
            <w:bookmarkEnd w:id="0"/>
          </w:p>
        </w:tc>
      </w:tr>
      <w:tr w:rsidR="00C65FD6" w:rsidTr="00697D54">
        <w:tc>
          <w:tcPr>
            <w:tcW w:w="1784" w:type="dxa"/>
          </w:tcPr>
          <w:p w:rsidR="00C65FD6" w:rsidRDefault="00A26066">
            <w:r>
              <w:lastRenderedPageBreak/>
              <w:t>22/02/2024</w:t>
            </w:r>
          </w:p>
        </w:tc>
        <w:tc>
          <w:tcPr>
            <w:tcW w:w="1784" w:type="dxa"/>
          </w:tcPr>
          <w:p w:rsidR="00C65FD6" w:rsidRDefault="00A26066">
            <w:r>
              <w:t>NP/589</w:t>
            </w:r>
          </w:p>
        </w:tc>
        <w:tc>
          <w:tcPr>
            <w:tcW w:w="1785" w:type="dxa"/>
          </w:tcPr>
          <w:p w:rsidR="00C65FD6" w:rsidRDefault="008A066D" w:rsidP="008A066D">
            <w:r>
              <w:t>Richiesta accesso atti L.241/90 e ss.mm.ii  relativa al sopraluogo effettuato dal personale tecnico ASL Ogliastra c/o cortile privato di centro abitato</w:t>
            </w:r>
          </w:p>
        </w:tc>
        <w:tc>
          <w:tcPr>
            <w:tcW w:w="1785" w:type="dxa"/>
          </w:tcPr>
          <w:p w:rsidR="00C65FD6" w:rsidRDefault="008A066D">
            <w:r>
              <w:t>S.C. Igiene e Sanità</w:t>
            </w:r>
            <w:r w:rsidR="00A26066">
              <w:t xml:space="preserve"> Pubblica</w:t>
            </w:r>
          </w:p>
        </w:tc>
        <w:tc>
          <w:tcPr>
            <w:tcW w:w="1785" w:type="dxa"/>
          </w:tcPr>
          <w:p w:rsidR="00C65FD6" w:rsidRDefault="009C6674">
            <w:r>
              <w:t>12/03/2024</w:t>
            </w:r>
          </w:p>
        </w:tc>
        <w:tc>
          <w:tcPr>
            <w:tcW w:w="1785" w:type="dxa"/>
          </w:tcPr>
          <w:p w:rsidR="00C65FD6" w:rsidRDefault="009C6674">
            <w:r>
              <w:t>PG/3078</w:t>
            </w:r>
          </w:p>
        </w:tc>
        <w:tc>
          <w:tcPr>
            <w:tcW w:w="1785" w:type="dxa"/>
          </w:tcPr>
          <w:p w:rsidR="00C65FD6" w:rsidRDefault="009C6674" w:rsidP="000830FB">
            <w:r>
              <w:t>E’ stato fornito l’esito</w:t>
            </w:r>
            <w:r w:rsidR="000830FB">
              <w:t xml:space="preserve"> del </w:t>
            </w:r>
            <w:r>
              <w:t>sopraluogo</w:t>
            </w:r>
          </w:p>
        </w:tc>
      </w:tr>
      <w:tr w:rsidR="00C65FD6" w:rsidTr="00697D54">
        <w:tc>
          <w:tcPr>
            <w:tcW w:w="1784" w:type="dxa"/>
          </w:tcPr>
          <w:p w:rsidR="00C65FD6" w:rsidRDefault="00525EC0">
            <w:r>
              <w:t>26/02/2024</w:t>
            </w:r>
          </w:p>
        </w:tc>
        <w:tc>
          <w:tcPr>
            <w:tcW w:w="1784" w:type="dxa"/>
          </w:tcPr>
          <w:p w:rsidR="00C65FD6" w:rsidRDefault="00525EC0">
            <w:r>
              <w:t>PG/2402</w:t>
            </w:r>
          </w:p>
        </w:tc>
        <w:tc>
          <w:tcPr>
            <w:tcW w:w="1785" w:type="dxa"/>
          </w:tcPr>
          <w:p w:rsidR="00525EC0" w:rsidRPr="00525EC0" w:rsidRDefault="00525EC0" w:rsidP="00525EC0">
            <w:pPr>
              <w:autoSpaceDE w:val="0"/>
              <w:autoSpaceDN w:val="0"/>
              <w:adjustRightInd w:val="0"/>
            </w:pPr>
            <w:r>
              <w:t xml:space="preserve">Richiesta accesso atti L.241/90 e ss.mm.ii  nell’interesse degli IDONEI, </w:t>
            </w:r>
            <w:r w:rsidRPr="00525EC0">
              <w:t>iscritti nella graduatoria di merito approvata con</w:t>
            </w:r>
          </w:p>
          <w:p w:rsidR="00C65FD6" w:rsidRDefault="00525EC0" w:rsidP="00525EC0">
            <w:r w:rsidRPr="00525EC0">
              <w:t>Determinazione Dirigenziale</w:t>
            </w:r>
            <w:r>
              <w:t xml:space="preserve"> Ares Sardegna</w:t>
            </w:r>
            <w:r w:rsidRPr="00525EC0">
              <w:t xml:space="preserve"> n. 3005 del 20/10/2023</w:t>
            </w:r>
          </w:p>
        </w:tc>
        <w:tc>
          <w:tcPr>
            <w:tcW w:w="1785" w:type="dxa"/>
          </w:tcPr>
          <w:p w:rsidR="00525EC0" w:rsidRDefault="004A0052" w:rsidP="00525EC0">
            <w:r>
              <w:t>SSD</w:t>
            </w:r>
            <w:r w:rsidR="00525EC0">
              <w:t xml:space="preserve"> Personale</w:t>
            </w:r>
          </w:p>
          <w:p w:rsidR="00C65FD6" w:rsidRDefault="00525EC0" w:rsidP="00525EC0">
            <w:r>
              <w:t>Direzione Generale</w:t>
            </w:r>
          </w:p>
        </w:tc>
        <w:tc>
          <w:tcPr>
            <w:tcW w:w="1785" w:type="dxa"/>
          </w:tcPr>
          <w:p w:rsidR="00C65FD6" w:rsidRDefault="00DF5CF1">
            <w:r>
              <w:t>22/03/2024</w:t>
            </w:r>
          </w:p>
        </w:tc>
        <w:tc>
          <w:tcPr>
            <w:tcW w:w="1785" w:type="dxa"/>
          </w:tcPr>
          <w:p w:rsidR="00C65FD6" w:rsidRDefault="00DF5CF1">
            <w:r>
              <w:t>PG/3543</w:t>
            </w:r>
          </w:p>
        </w:tc>
        <w:tc>
          <w:tcPr>
            <w:tcW w:w="1785" w:type="dxa"/>
          </w:tcPr>
          <w:p w:rsidR="00DF5CF1" w:rsidRPr="00DF5CF1" w:rsidRDefault="00DF5CF1" w:rsidP="00DF5CF1">
            <w:pPr>
              <w:jc w:val="both"/>
            </w:pPr>
            <w:r w:rsidRPr="00DF5CF1">
              <w:t>E’ stato comunicato che attualmente presso questa Azienda   non c’è alcun personale assunto a tempo determinato nella qualifica di fisioterapista- Area dei Professionisti della Salute e dei Funzionari”.</w:t>
            </w:r>
          </w:p>
          <w:p w:rsidR="00DF5CF1" w:rsidRPr="00DF5CF1" w:rsidRDefault="00DF5CF1" w:rsidP="00DF5CF1">
            <w:pPr>
              <w:jc w:val="both"/>
              <w:rPr>
                <w:rFonts w:ascii="Arial" w:eastAsia="SimSun" w:hAnsi="Arial" w:cs="Arial"/>
                <w:i/>
                <w:lang w:eastAsia="zh-CN"/>
              </w:rPr>
            </w:pPr>
          </w:p>
          <w:p w:rsidR="00C65FD6" w:rsidRDefault="00C65FD6"/>
        </w:tc>
      </w:tr>
      <w:tr w:rsidR="00C65FD6" w:rsidTr="00697D54">
        <w:tc>
          <w:tcPr>
            <w:tcW w:w="1784" w:type="dxa"/>
          </w:tcPr>
          <w:p w:rsidR="00C65FD6" w:rsidRDefault="00C65FD6"/>
        </w:tc>
        <w:tc>
          <w:tcPr>
            <w:tcW w:w="1784" w:type="dxa"/>
          </w:tcPr>
          <w:p w:rsidR="00C65FD6" w:rsidRDefault="00C65FD6"/>
        </w:tc>
        <w:tc>
          <w:tcPr>
            <w:tcW w:w="1785" w:type="dxa"/>
          </w:tcPr>
          <w:p w:rsidR="00C65FD6" w:rsidRDefault="00C65FD6"/>
        </w:tc>
        <w:tc>
          <w:tcPr>
            <w:tcW w:w="1785" w:type="dxa"/>
          </w:tcPr>
          <w:p w:rsidR="00C65FD6" w:rsidRDefault="00C65FD6"/>
        </w:tc>
        <w:tc>
          <w:tcPr>
            <w:tcW w:w="1785" w:type="dxa"/>
          </w:tcPr>
          <w:p w:rsidR="00C65FD6" w:rsidRDefault="00C65FD6"/>
        </w:tc>
        <w:tc>
          <w:tcPr>
            <w:tcW w:w="1785" w:type="dxa"/>
          </w:tcPr>
          <w:p w:rsidR="00C65FD6" w:rsidRDefault="00C65FD6"/>
        </w:tc>
        <w:tc>
          <w:tcPr>
            <w:tcW w:w="1785" w:type="dxa"/>
          </w:tcPr>
          <w:p w:rsidR="00C65FD6" w:rsidRDefault="00C65FD6"/>
        </w:tc>
      </w:tr>
    </w:tbl>
    <w:p w:rsidR="00D50994" w:rsidRDefault="00D50994"/>
    <w:p w:rsidR="00193EAE" w:rsidRDefault="00193EAE"/>
    <w:sectPr w:rsidR="00193EAE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C" w:rsidRDefault="00AA3BFC" w:rsidP="005A463B">
      <w:pPr>
        <w:spacing w:after="0" w:line="240" w:lineRule="auto"/>
      </w:pPr>
      <w:r>
        <w:separator/>
      </w:r>
    </w:p>
  </w:endnote>
  <w:endnote w:type="continuationSeparator" w:id="0">
    <w:p w:rsidR="00AA3BFC" w:rsidRDefault="00AA3BFC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C" w:rsidRDefault="00AA3BFC" w:rsidP="005A463B">
      <w:pPr>
        <w:spacing w:after="0" w:line="240" w:lineRule="auto"/>
      </w:pPr>
      <w:r>
        <w:separator/>
      </w:r>
    </w:p>
  </w:footnote>
  <w:footnote w:type="continuationSeparator" w:id="0">
    <w:p w:rsidR="00AA3BFC" w:rsidRDefault="00AA3BFC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830FB"/>
    <w:rsid w:val="000F4600"/>
    <w:rsid w:val="00155C29"/>
    <w:rsid w:val="00193EAE"/>
    <w:rsid w:val="002470A4"/>
    <w:rsid w:val="004A0052"/>
    <w:rsid w:val="004E79D9"/>
    <w:rsid w:val="00525EC0"/>
    <w:rsid w:val="005A463B"/>
    <w:rsid w:val="005C102A"/>
    <w:rsid w:val="00697D54"/>
    <w:rsid w:val="008A066D"/>
    <w:rsid w:val="00971317"/>
    <w:rsid w:val="009C6674"/>
    <w:rsid w:val="009E1782"/>
    <w:rsid w:val="00A26066"/>
    <w:rsid w:val="00AA3BFC"/>
    <w:rsid w:val="00BD62F4"/>
    <w:rsid w:val="00C65FD6"/>
    <w:rsid w:val="00CD49F3"/>
    <w:rsid w:val="00CF685E"/>
    <w:rsid w:val="00D50994"/>
    <w:rsid w:val="00D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3925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17</cp:revision>
  <dcterms:created xsi:type="dcterms:W3CDTF">2024-01-26T09:16:00Z</dcterms:created>
  <dcterms:modified xsi:type="dcterms:W3CDTF">2024-04-30T09:37:00Z</dcterms:modified>
</cp:coreProperties>
</file>