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37B" w:rsidRDefault="003D2996">
      <w:pPr>
        <w:spacing w:after="0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Allegato B</w:t>
      </w:r>
    </w:p>
    <w:p w:rsidR="004D037B" w:rsidRDefault="004D037B">
      <w:pPr>
        <w:spacing w:line="240" w:lineRule="auto"/>
        <w:jc w:val="both"/>
        <w:rPr>
          <w:b/>
          <w:sz w:val="28"/>
        </w:rPr>
      </w:pPr>
    </w:p>
    <w:p w:rsidR="004D037B" w:rsidRDefault="003D2996">
      <w:pPr>
        <w:spacing w:line="240" w:lineRule="auto"/>
        <w:jc w:val="both"/>
      </w:pPr>
      <w:r>
        <w:rPr>
          <w:b/>
        </w:rPr>
        <w:t>Informativa sull’istituto del computo articolo 4 comma 3 bis e comma 4 L. 68/99</w:t>
      </w:r>
    </w:p>
    <w:p w:rsidR="004D037B" w:rsidRDefault="003D2996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L’Istituto del computo </w:t>
      </w:r>
    </w:p>
    <w:p w:rsidR="004D037B" w:rsidRDefault="003D2996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L’art. 4 della Legge n. 68/99, che si intende integralmente richiamato, disciplina i criteri di computo della quota di riserva.</w:t>
      </w:r>
    </w:p>
    <w:p w:rsidR="004D037B" w:rsidRDefault="003D2996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Procedimento </w:t>
      </w:r>
    </w:p>
    <w:p w:rsidR="004D037B" w:rsidRDefault="003D2996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Ai sensi della nota operativa n. 970 del 17/02/2016 del Ministero del Lavoro e delle Politiche sociali relativa al Decreto Direttoriale n. 33/43 del 17/02/2016 e della Convenzione propedeutica all’assolvimento degli obblighi di assunzione del personale disabile in cors</w:t>
      </w:r>
      <w:r w:rsidR="001E430B">
        <w:rPr>
          <w:sz w:val="20"/>
          <w:szCs w:val="20"/>
        </w:rPr>
        <w:t xml:space="preserve">o di sottoscrizione tra Asl n.4 dell’Ogliastra </w:t>
      </w:r>
      <w:r>
        <w:rPr>
          <w:sz w:val="20"/>
          <w:szCs w:val="20"/>
        </w:rPr>
        <w:t>e ASPAL, le fasi del procedimento di computo saranno le seguenti:</w:t>
      </w:r>
    </w:p>
    <w:p w:rsidR="004D037B" w:rsidRDefault="003D2996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Ricognizione da parte della Asl n.</w:t>
      </w:r>
      <w:r w:rsidR="00D522DC">
        <w:rPr>
          <w:sz w:val="20"/>
          <w:szCs w:val="20"/>
        </w:rPr>
        <w:t>4</w:t>
      </w:r>
      <w:r>
        <w:rPr>
          <w:sz w:val="20"/>
          <w:szCs w:val="20"/>
        </w:rPr>
        <w:t xml:space="preserve"> </w:t>
      </w:r>
      <w:r w:rsidR="00D522DC">
        <w:rPr>
          <w:sz w:val="20"/>
          <w:szCs w:val="20"/>
        </w:rPr>
        <w:t>dell’Ogliastra</w:t>
      </w:r>
      <w:r>
        <w:rPr>
          <w:sz w:val="20"/>
          <w:szCs w:val="20"/>
        </w:rPr>
        <w:t xml:space="preserve"> dei dipendenti in organico che intendano esprimere il proprio consenso al computo di cui all’art. 4 Legge n. 68/99;</w:t>
      </w:r>
    </w:p>
    <w:p w:rsidR="004D037B" w:rsidRDefault="003D2996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Acquisizione da parte della Asl n.</w:t>
      </w:r>
      <w:r w:rsidR="001E430B">
        <w:rPr>
          <w:sz w:val="20"/>
          <w:szCs w:val="20"/>
        </w:rPr>
        <w:t>4 dell’Ogliastra</w:t>
      </w:r>
      <w:r>
        <w:rPr>
          <w:sz w:val="20"/>
          <w:szCs w:val="20"/>
        </w:rPr>
        <w:t xml:space="preserve"> del consenso informato e scritto di ciascun lavoratore che possieda i requisiti previsti dalla legge, nonché della documentazione comprovante gli stessi;</w:t>
      </w:r>
    </w:p>
    <w:p w:rsidR="004D037B" w:rsidRDefault="003D2996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Trasmissione all’ASPAL della richiesta di computo, comprendente i dati personali dei lavoratori che hanno fornito il proprio consenso al computo;</w:t>
      </w:r>
    </w:p>
    <w:p w:rsidR="004D037B" w:rsidRDefault="003D2996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Verifica da parte dell’ASPAL dei dati inviati dal datore di lavoro;</w:t>
      </w:r>
    </w:p>
    <w:p w:rsidR="004D037B" w:rsidRDefault="003D2996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Autorizzazione o diniego al computo da parte dell’ASPAL.</w:t>
      </w:r>
    </w:p>
    <w:p w:rsidR="004D037B" w:rsidRDefault="003D2996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Alla conclusione del procedimento, i lavoratori considerati computabili perché in possesso dei requisiti previsti per legge potranno essere compresi nell’organico aziendale a tutti gli effetti come disabili e potranno usufruire dei diritti previsti dalla legge per tale categoria.</w:t>
      </w:r>
    </w:p>
    <w:p w:rsidR="004D037B" w:rsidRDefault="003D2996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Trattamento dei dati</w:t>
      </w:r>
    </w:p>
    <w:p w:rsidR="004D037B" w:rsidRDefault="003D2996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dati forniti ai fini del computo saranno trasmessi all’ASPAL quale organo competente per i propri adempimenti, esclusivamente nell’ambito del procedimento di computo ai sensi dell’art. 4 Legge n. 68/99. </w:t>
      </w:r>
    </w:p>
    <w:p w:rsidR="004D037B" w:rsidRDefault="003D2996">
      <w:pPr>
        <w:spacing w:line="240" w:lineRule="auto"/>
        <w:jc w:val="both"/>
      </w:pPr>
      <w:r>
        <w:rPr>
          <w:sz w:val="20"/>
          <w:szCs w:val="20"/>
        </w:rPr>
        <w:t>Per la Asl n.</w:t>
      </w:r>
      <w:r w:rsidR="001E430B">
        <w:rPr>
          <w:sz w:val="20"/>
          <w:szCs w:val="20"/>
        </w:rPr>
        <w:t>4</w:t>
      </w:r>
      <w:r>
        <w:rPr>
          <w:sz w:val="20"/>
          <w:szCs w:val="20"/>
        </w:rPr>
        <w:t xml:space="preserve"> </w:t>
      </w:r>
      <w:r w:rsidR="001E430B">
        <w:rPr>
          <w:sz w:val="20"/>
          <w:szCs w:val="20"/>
        </w:rPr>
        <w:t>Ogliastra</w:t>
      </w:r>
      <w:r>
        <w:rPr>
          <w:sz w:val="20"/>
          <w:szCs w:val="20"/>
        </w:rPr>
        <w:t xml:space="preserve"> il Titolare del Trattamento dei dati è il Direttore Generale, con sede legale a </w:t>
      </w:r>
      <w:r w:rsidR="00F10F15">
        <w:rPr>
          <w:sz w:val="20"/>
          <w:szCs w:val="20"/>
        </w:rPr>
        <w:t>Lanusei</w:t>
      </w:r>
      <w:r>
        <w:rPr>
          <w:sz w:val="20"/>
          <w:szCs w:val="20"/>
        </w:rPr>
        <w:t xml:space="preserve">, Via </w:t>
      </w:r>
      <w:r w:rsidR="00F10F15">
        <w:rPr>
          <w:sz w:val="20"/>
          <w:szCs w:val="20"/>
        </w:rPr>
        <w:t>Piscinas</w:t>
      </w:r>
      <w:r>
        <w:rPr>
          <w:sz w:val="20"/>
          <w:szCs w:val="20"/>
        </w:rPr>
        <w:t xml:space="preserve"> </w:t>
      </w:r>
      <w:r w:rsidR="00F10F15">
        <w:rPr>
          <w:sz w:val="20"/>
          <w:szCs w:val="20"/>
        </w:rPr>
        <w:t>5</w:t>
      </w:r>
      <w:r>
        <w:rPr>
          <w:sz w:val="20"/>
          <w:szCs w:val="20"/>
        </w:rPr>
        <w:t>, Codice fiscale</w:t>
      </w:r>
      <w:r>
        <w:rPr>
          <w:color w:val="000000"/>
          <w:sz w:val="20"/>
          <w:szCs w:val="20"/>
        </w:rPr>
        <w:t xml:space="preserve"> 0162042091</w:t>
      </w:r>
      <w:r w:rsidR="00F10F15">
        <w:rPr>
          <w:color w:val="000000"/>
          <w:sz w:val="20"/>
          <w:szCs w:val="20"/>
        </w:rPr>
        <w:t>7</w:t>
      </w:r>
      <w:r w:rsidR="00D6625F">
        <w:rPr>
          <w:color w:val="000000"/>
          <w:sz w:val="20"/>
          <w:szCs w:val="20"/>
        </w:rPr>
        <w:t>;</w:t>
      </w:r>
      <w:r>
        <w:rPr>
          <w:sz w:val="20"/>
          <w:szCs w:val="20"/>
        </w:rPr>
        <w:t xml:space="preserve"> il Responsabile per la protezione dei dati personali </w:t>
      </w:r>
      <w:r>
        <w:rPr>
          <w:color w:val="000000"/>
          <w:sz w:val="20"/>
          <w:szCs w:val="20"/>
        </w:rPr>
        <w:t xml:space="preserve">è la Società </w:t>
      </w:r>
      <w:proofErr w:type="spellStart"/>
      <w:r>
        <w:rPr>
          <w:color w:val="000000"/>
          <w:sz w:val="20"/>
          <w:szCs w:val="20"/>
        </w:rPr>
        <w:t>Karanoa</w:t>
      </w:r>
      <w:proofErr w:type="spellEnd"/>
      <w:r>
        <w:rPr>
          <w:color w:val="000000"/>
          <w:sz w:val="20"/>
          <w:szCs w:val="20"/>
        </w:rPr>
        <w:t xml:space="preserve"> S.r.l., nominata con deliberazione del Direttore Generale n. </w:t>
      </w:r>
      <w:r w:rsidR="00F10F15">
        <w:rPr>
          <w:color w:val="000000"/>
          <w:sz w:val="20"/>
          <w:szCs w:val="20"/>
        </w:rPr>
        <w:t>152 del 28</w:t>
      </w:r>
      <w:r>
        <w:rPr>
          <w:color w:val="000000"/>
          <w:sz w:val="20"/>
          <w:szCs w:val="20"/>
        </w:rPr>
        <w:t>/07/2022, e quale Referente per il Responsabile, l’Avv.</w:t>
      </w:r>
      <w:r w:rsidR="00A4043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Giacomo Salvatore Lucio Crovetti.</w:t>
      </w:r>
    </w:p>
    <w:p w:rsidR="004D037B" w:rsidRPr="00F94C7B" w:rsidRDefault="003D2996">
      <w:pPr>
        <w:spacing w:after="0" w:line="240" w:lineRule="auto"/>
        <w:jc w:val="both"/>
        <w:rPr>
          <w:sz w:val="20"/>
          <w:szCs w:val="20"/>
        </w:rPr>
      </w:pPr>
      <w:r w:rsidRPr="00F94C7B">
        <w:rPr>
          <w:sz w:val="20"/>
          <w:szCs w:val="20"/>
        </w:rPr>
        <w:t xml:space="preserve">Per </w:t>
      </w:r>
      <w:proofErr w:type="gramStart"/>
      <w:r w:rsidRPr="00F94C7B">
        <w:rPr>
          <w:sz w:val="20"/>
          <w:szCs w:val="20"/>
        </w:rPr>
        <w:t>l’ Agenzia</w:t>
      </w:r>
      <w:proofErr w:type="gramEnd"/>
      <w:r w:rsidRPr="00F94C7B">
        <w:rPr>
          <w:sz w:val="20"/>
          <w:szCs w:val="20"/>
        </w:rPr>
        <w:t xml:space="preserve"> Sarda per le Politiche Attive del Lavoro (ASPAL) il titolare del Trattamen</w:t>
      </w:r>
      <w:bookmarkStart w:id="0" w:name="_GoBack"/>
      <w:bookmarkEnd w:id="0"/>
      <w:r w:rsidRPr="00F94C7B">
        <w:rPr>
          <w:sz w:val="20"/>
          <w:szCs w:val="20"/>
        </w:rPr>
        <w:t xml:space="preserve">to dei dati è il Direttore Generale pro tempore, con sede legale in Cagliari, Via </w:t>
      </w:r>
      <w:proofErr w:type="spellStart"/>
      <w:r w:rsidRPr="00F94C7B">
        <w:rPr>
          <w:sz w:val="20"/>
          <w:szCs w:val="20"/>
        </w:rPr>
        <w:t>Is</w:t>
      </w:r>
      <w:proofErr w:type="spellEnd"/>
      <w:r w:rsidRPr="00F94C7B">
        <w:rPr>
          <w:sz w:val="20"/>
          <w:szCs w:val="20"/>
        </w:rPr>
        <w:t xml:space="preserve"> </w:t>
      </w:r>
      <w:proofErr w:type="spellStart"/>
      <w:r w:rsidRPr="00F94C7B">
        <w:rPr>
          <w:sz w:val="20"/>
          <w:szCs w:val="20"/>
        </w:rPr>
        <w:t>Mirrionis</w:t>
      </w:r>
      <w:proofErr w:type="spellEnd"/>
      <w:r w:rsidRPr="00F94C7B">
        <w:rPr>
          <w:sz w:val="20"/>
          <w:szCs w:val="20"/>
        </w:rPr>
        <w:t xml:space="preserve"> 195, Codice Fiscale 92028890926.</w:t>
      </w:r>
    </w:p>
    <w:p w:rsidR="004D037B" w:rsidRDefault="003D2996">
      <w:pPr>
        <w:spacing w:after="0" w:line="240" w:lineRule="auto"/>
        <w:jc w:val="both"/>
        <w:rPr>
          <w:color w:val="000000"/>
          <w:sz w:val="20"/>
          <w:szCs w:val="20"/>
        </w:rPr>
      </w:pPr>
      <w:r w:rsidRPr="00F94C7B">
        <w:rPr>
          <w:color w:val="000000"/>
          <w:sz w:val="20"/>
          <w:szCs w:val="20"/>
        </w:rPr>
        <w:t>Il</w:t>
      </w:r>
      <w:r w:rsidRPr="00F94C7B">
        <w:rPr>
          <w:color w:val="000000"/>
          <w:spacing w:val="39"/>
          <w:sz w:val="20"/>
          <w:szCs w:val="20"/>
        </w:rPr>
        <w:t xml:space="preserve"> </w:t>
      </w:r>
      <w:r w:rsidRPr="00F94C7B">
        <w:rPr>
          <w:color w:val="000000"/>
          <w:sz w:val="20"/>
          <w:szCs w:val="20"/>
        </w:rPr>
        <w:t>responsabile</w:t>
      </w:r>
      <w:r w:rsidRPr="00F94C7B">
        <w:rPr>
          <w:color w:val="000000"/>
          <w:spacing w:val="38"/>
          <w:sz w:val="20"/>
          <w:szCs w:val="20"/>
        </w:rPr>
        <w:t xml:space="preserve"> </w:t>
      </w:r>
      <w:r w:rsidRPr="00F94C7B">
        <w:rPr>
          <w:color w:val="000000"/>
          <w:sz w:val="20"/>
          <w:szCs w:val="20"/>
        </w:rPr>
        <w:t>della</w:t>
      </w:r>
      <w:r w:rsidRPr="00F94C7B">
        <w:rPr>
          <w:color w:val="000000"/>
          <w:spacing w:val="38"/>
          <w:sz w:val="20"/>
          <w:szCs w:val="20"/>
        </w:rPr>
        <w:t xml:space="preserve"> </w:t>
      </w:r>
      <w:r w:rsidRPr="00F94C7B">
        <w:rPr>
          <w:color w:val="000000"/>
          <w:sz w:val="20"/>
          <w:szCs w:val="20"/>
        </w:rPr>
        <w:t>protezione</w:t>
      </w:r>
      <w:r w:rsidRPr="00F94C7B">
        <w:rPr>
          <w:color w:val="000000"/>
          <w:spacing w:val="36"/>
          <w:sz w:val="20"/>
          <w:szCs w:val="20"/>
        </w:rPr>
        <w:t xml:space="preserve"> </w:t>
      </w:r>
      <w:r w:rsidRPr="00F94C7B">
        <w:rPr>
          <w:color w:val="000000"/>
          <w:sz w:val="20"/>
          <w:szCs w:val="20"/>
        </w:rPr>
        <w:t>dei</w:t>
      </w:r>
      <w:r w:rsidRPr="00F94C7B">
        <w:rPr>
          <w:color w:val="000000"/>
          <w:spacing w:val="39"/>
          <w:sz w:val="20"/>
          <w:szCs w:val="20"/>
        </w:rPr>
        <w:t xml:space="preserve"> </w:t>
      </w:r>
      <w:r w:rsidRPr="00F94C7B">
        <w:rPr>
          <w:color w:val="000000"/>
          <w:sz w:val="20"/>
          <w:szCs w:val="20"/>
        </w:rPr>
        <w:t>dati</w:t>
      </w:r>
      <w:r w:rsidRPr="00F94C7B">
        <w:rPr>
          <w:color w:val="000000"/>
          <w:spacing w:val="39"/>
          <w:sz w:val="20"/>
          <w:szCs w:val="20"/>
        </w:rPr>
        <w:t xml:space="preserve"> </w:t>
      </w:r>
      <w:r w:rsidRPr="00F94C7B">
        <w:rPr>
          <w:color w:val="000000"/>
          <w:sz w:val="20"/>
          <w:szCs w:val="20"/>
        </w:rPr>
        <w:t>(RPD)</w:t>
      </w:r>
      <w:r w:rsidRPr="00F94C7B">
        <w:rPr>
          <w:color w:val="000000"/>
          <w:spacing w:val="38"/>
          <w:sz w:val="20"/>
          <w:szCs w:val="20"/>
        </w:rPr>
        <w:t xml:space="preserve"> </w:t>
      </w:r>
      <w:r w:rsidRPr="00F94C7B">
        <w:rPr>
          <w:color w:val="000000"/>
          <w:sz w:val="20"/>
          <w:szCs w:val="20"/>
        </w:rPr>
        <w:t>dell’ASPAL</w:t>
      </w:r>
      <w:r w:rsidRPr="00F94C7B">
        <w:rPr>
          <w:color w:val="000000"/>
          <w:spacing w:val="38"/>
          <w:sz w:val="20"/>
          <w:szCs w:val="20"/>
        </w:rPr>
        <w:t xml:space="preserve"> </w:t>
      </w:r>
      <w:r w:rsidRPr="00F94C7B">
        <w:rPr>
          <w:color w:val="000000"/>
          <w:sz w:val="20"/>
          <w:szCs w:val="20"/>
        </w:rPr>
        <w:t>è</w:t>
      </w:r>
      <w:r w:rsidRPr="00F94C7B">
        <w:rPr>
          <w:color w:val="000000"/>
          <w:spacing w:val="41"/>
          <w:sz w:val="20"/>
          <w:szCs w:val="20"/>
        </w:rPr>
        <w:t xml:space="preserve"> </w:t>
      </w:r>
      <w:r w:rsidRPr="00F94C7B">
        <w:rPr>
          <w:color w:val="000000"/>
          <w:sz w:val="20"/>
          <w:szCs w:val="20"/>
        </w:rPr>
        <w:t>il</w:t>
      </w:r>
      <w:r w:rsidRPr="00F94C7B">
        <w:rPr>
          <w:color w:val="000000"/>
          <w:spacing w:val="37"/>
          <w:sz w:val="20"/>
          <w:szCs w:val="20"/>
        </w:rPr>
        <w:t xml:space="preserve"> </w:t>
      </w:r>
      <w:r w:rsidRPr="00F94C7B">
        <w:rPr>
          <w:color w:val="000000"/>
          <w:sz w:val="20"/>
          <w:szCs w:val="20"/>
        </w:rPr>
        <w:t>Dott.</w:t>
      </w:r>
      <w:r w:rsidRPr="00F94C7B">
        <w:rPr>
          <w:color w:val="000000"/>
          <w:spacing w:val="38"/>
          <w:sz w:val="20"/>
          <w:szCs w:val="20"/>
        </w:rPr>
        <w:t xml:space="preserve"> </w:t>
      </w:r>
      <w:r w:rsidRPr="00F94C7B">
        <w:rPr>
          <w:color w:val="000000"/>
          <w:sz w:val="20"/>
          <w:szCs w:val="20"/>
        </w:rPr>
        <w:t>Alessandro</w:t>
      </w:r>
      <w:r w:rsidRPr="00F94C7B">
        <w:rPr>
          <w:color w:val="000000"/>
          <w:spacing w:val="39"/>
          <w:sz w:val="20"/>
          <w:szCs w:val="20"/>
        </w:rPr>
        <w:t xml:space="preserve"> </w:t>
      </w:r>
      <w:proofErr w:type="spellStart"/>
      <w:r w:rsidRPr="00F94C7B">
        <w:rPr>
          <w:color w:val="000000"/>
          <w:sz w:val="20"/>
          <w:szCs w:val="20"/>
        </w:rPr>
        <w:t>Inghilleri</w:t>
      </w:r>
      <w:proofErr w:type="spellEnd"/>
      <w:r w:rsidRPr="00F94C7B">
        <w:rPr>
          <w:color w:val="000000"/>
          <w:sz w:val="20"/>
          <w:szCs w:val="20"/>
        </w:rPr>
        <w:t>,</w:t>
      </w:r>
      <w:r w:rsidRPr="00F94C7B">
        <w:rPr>
          <w:color w:val="000000"/>
          <w:spacing w:val="40"/>
          <w:sz w:val="20"/>
          <w:szCs w:val="20"/>
        </w:rPr>
        <w:t xml:space="preserve"> </w:t>
      </w:r>
      <w:r w:rsidRPr="00F94C7B">
        <w:rPr>
          <w:color w:val="000000"/>
          <w:sz w:val="20"/>
          <w:szCs w:val="20"/>
        </w:rPr>
        <w:t>nominato</w:t>
      </w:r>
      <w:r w:rsidRPr="00F94C7B">
        <w:rPr>
          <w:color w:val="000000"/>
          <w:spacing w:val="38"/>
          <w:sz w:val="20"/>
          <w:szCs w:val="20"/>
        </w:rPr>
        <w:t xml:space="preserve"> </w:t>
      </w:r>
      <w:r w:rsidRPr="00F94C7B">
        <w:rPr>
          <w:color w:val="000000"/>
          <w:sz w:val="20"/>
          <w:szCs w:val="20"/>
        </w:rPr>
        <w:t>con</w:t>
      </w:r>
      <w:r w:rsidRPr="00F94C7B">
        <w:rPr>
          <w:color w:val="000000"/>
          <w:spacing w:val="38"/>
          <w:sz w:val="20"/>
          <w:szCs w:val="20"/>
        </w:rPr>
        <w:t xml:space="preserve"> </w:t>
      </w:r>
      <w:r w:rsidRPr="00F94C7B">
        <w:rPr>
          <w:color w:val="000000"/>
          <w:sz w:val="20"/>
          <w:szCs w:val="20"/>
        </w:rPr>
        <w:t>determina</w:t>
      </w:r>
      <w:r w:rsidRPr="00F94C7B">
        <w:rPr>
          <w:color w:val="000000"/>
          <w:spacing w:val="38"/>
          <w:sz w:val="20"/>
          <w:szCs w:val="20"/>
        </w:rPr>
        <w:t xml:space="preserve"> </w:t>
      </w:r>
      <w:r w:rsidRPr="00F94C7B">
        <w:rPr>
          <w:color w:val="000000"/>
          <w:sz w:val="20"/>
          <w:szCs w:val="20"/>
        </w:rPr>
        <w:t>del</w:t>
      </w:r>
      <w:r w:rsidRPr="00F94C7B">
        <w:rPr>
          <w:color w:val="000000"/>
          <w:spacing w:val="37"/>
          <w:sz w:val="20"/>
          <w:szCs w:val="20"/>
        </w:rPr>
        <w:t xml:space="preserve"> </w:t>
      </w:r>
      <w:r w:rsidRPr="00F94C7B">
        <w:rPr>
          <w:color w:val="000000"/>
          <w:sz w:val="20"/>
          <w:szCs w:val="20"/>
        </w:rPr>
        <w:t>Direttore</w:t>
      </w:r>
      <w:r w:rsidRPr="00F94C7B">
        <w:rPr>
          <w:color w:val="000000"/>
          <w:spacing w:val="1"/>
          <w:sz w:val="20"/>
          <w:szCs w:val="20"/>
        </w:rPr>
        <w:t xml:space="preserve"> </w:t>
      </w:r>
      <w:r w:rsidRPr="00F94C7B">
        <w:rPr>
          <w:color w:val="000000"/>
          <w:sz w:val="20"/>
          <w:szCs w:val="20"/>
        </w:rPr>
        <w:t>Generale</w:t>
      </w:r>
      <w:r w:rsidRPr="00F94C7B">
        <w:rPr>
          <w:color w:val="000000"/>
          <w:spacing w:val="-1"/>
          <w:sz w:val="20"/>
          <w:szCs w:val="20"/>
        </w:rPr>
        <w:t xml:space="preserve"> </w:t>
      </w:r>
      <w:r w:rsidRPr="00F94C7B">
        <w:rPr>
          <w:color w:val="000000"/>
          <w:sz w:val="20"/>
          <w:szCs w:val="20"/>
        </w:rPr>
        <w:t xml:space="preserve">n. </w:t>
      </w:r>
      <w:r w:rsidR="00D6625F">
        <w:rPr>
          <w:color w:val="000000"/>
          <w:sz w:val="20"/>
          <w:szCs w:val="20"/>
        </w:rPr>
        <w:t xml:space="preserve">2869 </w:t>
      </w:r>
      <w:r w:rsidRPr="00F94C7B">
        <w:rPr>
          <w:color w:val="000000"/>
          <w:sz w:val="20"/>
          <w:szCs w:val="20"/>
        </w:rPr>
        <w:t>del 23/0</w:t>
      </w:r>
      <w:r w:rsidR="00D6625F">
        <w:rPr>
          <w:color w:val="000000"/>
          <w:sz w:val="20"/>
          <w:szCs w:val="20"/>
        </w:rPr>
        <w:t xml:space="preserve">9/2021 (rinnovo incarico con </w:t>
      </w:r>
      <w:proofErr w:type="spellStart"/>
      <w:r w:rsidR="00D6625F">
        <w:rPr>
          <w:color w:val="000000"/>
          <w:sz w:val="20"/>
          <w:szCs w:val="20"/>
        </w:rPr>
        <w:t>Det</w:t>
      </w:r>
      <w:proofErr w:type="spellEnd"/>
      <w:r w:rsidR="00D6625F">
        <w:rPr>
          <w:color w:val="000000"/>
          <w:sz w:val="20"/>
          <w:szCs w:val="20"/>
        </w:rPr>
        <w:t>. del D.G. n. 1147 del 04/04/2023).</w:t>
      </w:r>
    </w:p>
    <w:p w:rsidR="00D6625F" w:rsidRDefault="00D6625F">
      <w:pPr>
        <w:spacing w:after="0" w:line="240" w:lineRule="auto"/>
        <w:jc w:val="both"/>
        <w:rPr>
          <w:sz w:val="20"/>
          <w:szCs w:val="20"/>
        </w:rPr>
      </w:pPr>
    </w:p>
    <w:p w:rsidR="004D037B" w:rsidRDefault="003D2996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Periodo di conservazione dei dati</w:t>
      </w:r>
    </w:p>
    <w:p w:rsidR="004D037B" w:rsidRDefault="003D2996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dati costituiscono requisito necessario per la conclusione della procedura di computo ai sensi </w:t>
      </w:r>
      <w:proofErr w:type="gramStart"/>
      <w:r>
        <w:rPr>
          <w:sz w:val="20"/>
          <w:szCs w:val="20"/>
        </w:rPr>
        <w:t>dell’ art.</w:t>
      </w:r>
      <w:proofErr w:type="gramEnd"/>
      <w:r>
        <w:rPr>
          <w:sz w:val="20"/>
          <w:szCs w:val="20"/>
        </w:rPr>
        <w:t xml:space="preserve"> 4 Legge n. 68/99 e saranno conservati per tutta la durata della stessa.</w:t>
      </w:r>
    </w:p>
    <w:p w:rsidR="004D037B" w:rsidRDefault="003D299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Si rammenta che l’interessato:</w:t>
      </w:r>
    </w:p>
    <w:p w:rsidR="004D037B" w:rsidRDefault="003D2996">
      <w:pPr>
        <w:pStyle w:val="Paragrafoelenco"/>
        <w:numPr>
          <w:ilvl w:val="0"/>
          <w:numId w:val="1"/>
        </w:numPr>
        <w:spacing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ha il diritto di chiedere al titolare del trattamento l’accesso ai dati personali e la rettifica del trattamento che lo riguarda o di opporsi al loro trattamento;</w:t>
      </w:r>
    </w:p>
    <w:p w:rsidR="004D037B" w:rsidRDefault="003D2996">
      <w:pPr>
        <w:pStyle w:val="Paragrafoelenco"/>
        <w:numPr>
          <w:ilvl w:val="0"/>
          <w:numId w:val="1"/>
        </w:numPr>
        <w:spacing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ha il diritto di revocare il consenso in qualsiasi momento;</w:t>
      </w:r>
    </w:p>
    <w:p w:rsidR="004D037B" w:rsidRDefault="003D2996">
      <w:pPr>
        <w:pStyle w:val="Paragrafoelenco"/>
        <w:numPr>
          <w:ilvl w:val="0"/>
          <w:numId w:val="1"/>
        </w:numPr>
        <w:spacing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ha il diritto di proporre reclamo all’Autorità Garante della Privacy;</w:t>
      </w:r>
    </w:p>
    <w:p w:rsidR="004D037B" w:rsidRDefault="004D037B">
      <w:pPr>
        <w:spacing w:before="240" w:line="240" w:lineRule="auto"/>
        <w:jc w:val="both"/>
        <w:rPr>
          <w:sz w:val="20"/>
          <w:szCs w:val="20"/>
        </w:rPr>
      </w:pPr>
    </w:p>
    <w:p w:rsidR="004D037B" w:rsidRDefault="003D2996">
      <w:pPr>
        <w:spacing w:before="24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 ___________________                                         </w:t>
      </w:r>
      <w:r>
        <w:rPr>
          <w:sz w:val="20"/>
          <w:szCs w:val="20"/>
        </w:rPr>
        <w:tab/>
        <w:t xml:space="preserve">                   Firma _______________________________________</w:t>
      </w:r>
    </w:p>
    <w:sectPr w:rsidR="004D037B">
      <w:pgSz w:w="11906" w:h="16838"/>
      <w:pgMar w:top="719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63BB"/>
    <w:multiLevelType w:val="multilevel"/>
    <w:tmpl w:val="7332A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1EA6021"/>
    <w:multiLevelType w:val="multilevel"/>
    <w:tmpl w:val="2878FC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74B5E07"/>
    <w:multiLevelType w:val="multilevel"/>
    <w:tmpl w:val="0C6E54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58A28AD"/>
    <w:multiLevelType w:val="multilevel"/>
    <w:tmpl w:val="7AE88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6E6606E0"/>
    <w:multiLevelType w:val="multilevel"/>
    <w:tmpl w:val="01125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73640306"/>
    <w:multiLevelType w:val="multilevel"/>
    <w:tmpl w:val="4790AAF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37B"/>
    <w:rsid w:val="001E430B"/>
    <w:rsid w:val="003D2996"/>
    <w:rsid w:val="004D037B"/>
    <w:rsid w:val="00A4043F"/>
    <w:rsid w:val="00AD5355"/>
    <w:rsid w:val="00D522DC"/>
    <w:rsid w:val="00D6625F"/>
    <w:rsid w:val="00F10F15"/>
    <w:rsid w:val="00F446A1"/>
    <w:rsid w:val="00F9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F9FC8"/>
  <w15:docId w15:val="{0E3DE275-422B-4CE7-A9BC-4CC17C2A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4180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99"/>
    <w:qFormat/>
    <w:rsid w:val="00712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ACME Corp.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donatellarubiu</dc:creator>
  <dc:description/>
  <cp:lastModifiedBy>Dino Sotgia</cp:lastModifiedBy>
  <cp:revision>2</cp:revision>
  <cp:lastPrinted>2023-03-16T16:51:00Z</cp:lastPrinted>
  <dcterms:created xsi:type="dcterms:W3CDTF">2023-07-06T09:03:00Z</dcterms:created>
  <dcterms:modified xsi:type="dcterms:W3CDTF">2023-07-06T09:03:00Z</dcterms:modified>
  <dc:language>it-IT</dc:language>
</cp:coreProperties>
</file>